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95" w:rsidRDefault="00395F95" w:rsidP="00BF7ADA">
      <w:pPr>
        <w:spacing w:after="0"/>
        <w:jc w:val="center"/>
        <w:rPr>
          <w:sz w:val="28"/>
          <w:szCs w:val="28"/>
        </w:rPr>
      </w:pPr>
      <w:r w:rsidRPr="00395F95">
        <w:rPr>
          <w:noProof/>
          <w:lang w:eastAsia="en-GB"/>
        </w:rPr>
        <w:drawing>
          <wp:inline distT="0" distB="0" distL="0" distR="0">
            <wp:extent cx="2581275" cy="1057177"/>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966FA7" w:rsidRPr="00966FA7" w:rsidRDefault="00966FA7" w:rsidP="00966FA7">
      <w:pPr>
        <w:spacing w:after="0"/>
        <w:rPr>
          <w:rFonts w:cstheme="minorHAnsi"/>
          <w:sz w:val="24"/>
          <w:szCs w:val="24"/>
          <w:lang w:val="en-US"/>
        </w:rPr>
      </w:pPr>
    </w:p>
    <w:p w:rsidR="00294716" w:rsidRPr="00966FA7" w:rsidRDefault="00294716" w:rsidP="00626EA9">
      <w:pPr>
        <w:spacing w:after="0"/>
        <w:jc w:val="center"/>
        <w:rPr>
          <w:rFonts w:cstheme="minorHAnsi"/>
          <w:sz w:val="24"/>
          <w:szCs w:val="24"/>
          <w:lang w:val="en-US"/>
        </w:rPr>
      </w:pPr>
    </w:p>
    <w:p w:rsidR="007511EE" w:rsidRDefault="00BF7ADA" w:rsidP="007511EE">
      <w:pPr>
        <w:spacing w:line="240" w:lineRule="auto"/>
        <w:jc w:val="center"/>
        <w:rPr>
          <w:b/>
          <w:sz w:val="40"/>
          <w:szCs w:val="40"/>
          <w:u w:val="single"/>
        </w:rPr>
      </w:pPr>
      <w:r w:rsidRPr="004311E3">
        <w:rPr>
          <w:b/>
          <w:sz w:val="40"/>
          <w:szCs w:val="40"/>
          <w:u w:val="single"/>
        </w:rPr>
        <w:t>Stepping Stone</w:t>
      </w:r>
      <w:r>
        <w:rPr>
          <w:b/>
          <w:sz w:val="40"/>
          <w:szCs w:val="40"/>
          <w:u w:val="single"/>
        </w:rPr>
        <w:t>s</w:t>
      </w:r>
      <w:r w:rsidRPr="004311E3">
        <w:rPr>
          <w:b/>
          <w:sz w:val="40"/>
          <w:szCs w:val="40"/>
          <w:u w:val="single"/>
        </w:rPr>
        <w:t xml:space="preserve"> Pre School</w:t>
      </w:r>
    </w:p>
    <w:p w:rsidR="00BF7ADA" w:rsidRPr="00396659" w:rsidRDefault="00BF7ADA" w:rsidP="007511EE">
      <w:pPr>
        <w:spacing w:line="240" w:lineRule="auto"/>
        <w:jc w:val="center"/>
        <w:rPr>
          <w:b/>
          <w:sz w:val="40"/>
          <w:szCs w:val="40"/>
          <w:u w:val="single"/>
        </w:rPr>
      </w:pPr>
      <w:bookmarkStart w:id="0" w:name="_GoBack"/>
      <w:bookmarkEnd w:id="0"/>
      <w:r>
        <w:rPr>
          <w:b/>
          <w:sz w:val="40"/>
          <w:szCs w:val="40"/>
          <w:u w:val="single"/>
        </w:rPr>
        <w:t xml:space="preserve">Manual Handling </w:t>
      </w:r>
      <w:r>
        <w:rPr>
          <w:b/>
          <w:sz w:val="40"/>
          <w:szCs w:val="40"/>
          <w:u w:val="single"/>
        </w:rPr>
        <w:t>Policy</w:t>
      </w:r>
    </w:p>
    <w:p w:rsidR="00BF7ADA" w:rsidRDefault="00BF7ADA" w:rsidP="007511EE">
      <w:pPr>
        <w:spacing w:before="120" w:after="120" w:line="240" w:lineRule="auto"/>
        <w:rPr>
          <w:rFonts w:eastAsia="Times New Roman" w:cstheme="minorHAnsi"/>
          <w:sz w:val="28"/>
          <w:szCs w:val="28"/>
        </w:rPr>
      </w:pPr>
      <w:r>
        <w:rPr>
          <w:rFonts w:eastAsia="Times New Roman" w:cstheme="minorHAnsi"/>
          <w:sz w:val="28"/>
          <w:szCs w:val="28"/>
        </w:rPr>
        <w:t xml:space="preserve">We have a duty of care to maintain the health and safety of all staff, volunteers, parents and students at Stepping Stones Pre School. To mitigate risk </w:t>
      </w:r>
      <w:r w:rsidR="007511EE">
        <w:rPr>
          <w:rFonts w:eastAsia="Times New Roman" w:cstheme="minorHAnsi"/>
          <w:sz w:val="28"/>
          <w:szCs w:val="28"/>
        </w:rPr>
        <w:t>of injury we will take the following steps</w:t>
      </w:r>
    </w:p>
    <w:p w:rsidR="007511EE" w:rsidRDefault="007511EE" w:rsidP="007511EE">
      <w:pPr>
        <w:spacing w:before="120" w:after="120" w:line="240" w:lineRule="auto"/>
        <w:rPr>
          <w:rFonts w:eastAsia="Times New Roman" w:cstheme="minorHAnsi"/>
          <w:sz w:val="28"/>
          <w:szCs w:val="28"/>
        </w:rPr>
      </w:pPr>
    </w:p>
    <w:p w:rsidR="00764D3D" w:rsidRPr="00BF7ADA" w:rsidRDefault="00764D3D" w:rsidP="007511EE">
      <w:pPr>
        <w:spacing w:before="120" w:after="120" w:line="240" w:lineRule="auto"/>
        <w:rPr>
          <w:rFonts w:eastAsia="Times New Roman" w:cstheme="minorHAnsi"/>
          <w:b/>
          <w:sz w:val="28"/>
          <w:szCs w:val="28"/>
        </w:rPr>
      </w:pPr>
      <w:r w:rsidRPr="00BF7ADA">
        <w:rPr>
          <w:rFonts w:eastAsia="Times New Roman" w:cstheme="minorHAnsi"/>
          <w:b/>
          <w:sz w:val="28"/>
          <w:szCs w:val="28"/>
        </w:rPr>
        <w:t>Manual handling</w:t>
      </w:r>
    </w:p>
    <w:p w:rsidR="00764D3D" w:rsidRPr="00BF7ADA" w:rsidRDefault="00764D3D" w:rsidP="007511EE">
      <w:pPr>
        <w:numPr>
          <w:ilvl w:val="0"/>
          <w:numId w:val="2"/>
        </w:numPr>
        <w:spacing w:before="120" w:after="120" w:line="240" w:lineRule="auto"/>
        <w:rPr>
          <w:rFonts w:eastAsia="Times New Roman" w:cstheme="minorHAnsi"/>
          <w:sz w:val="28"/>
          <w:szCs w:val="28"/>
        </w:rPr>
      </w:pPr>
      <w:r w:rsidRPr="00BF7ADA">
        <w:rPr>
          <w:rFonts w:eastAsia="Times New Roman" w:cstheme="minorHAnsi"/>
          <w:sz w:val="28"/>
          <w:szCs w:val="28"/>
        </w:rPr>
        <w:t>All staff comply with risk assessment and have a personal responsibility to ensure they do not lift objects likely to cause injury. Failure to do so may invalidate an insurance claim.</w:t>
      </w:r>
    </w:p>
    <w:p w:rsidR="00764D3D" w:rsidRPr="00BF7ADA" w:rsidRDefault="00764D3D" w:rsidP="007511EE">
      <w:pPr>
        <w:numPr>
          <w:ilvl w:val="0"/>
          <w:numId w:val="2"/>
        </w:numPr>
        <w:spacing w:before="120" w:after="120" w:line="240" w:lineRule="auto"/>
        <w:rPr>
          <w:rFonts w:eastAsia="Times New Roman" w:cstheme="minorHAnsi"/>
          <w:sz w:val="28"/>
          <w:szCs w:val="28"/>
        </w:rPr>
      </w:pPr>
      <w:r w:rsidRPr="00BF7ADA">
        <w:rPr>
          <w:rFonts w:eastAsia="Times New Roman" w:cstheme="minorHAnsi"/>
          <w:sz w:val="28"/>
          <w:szCs w:val="28"/>
        </w:rPr>
        <w:t>Members of staff bring the setting manager’s attention to any new risk, or situations where the control measures are not working.</w:t>
      </w:r>
    </w:p>
    <w:p w:rsidR="00764D3D" w:rsidRPr="00BF7ADA" w:rsidRDefault="00764D3D" w:rsidP="007511EE">
      <w:pPr>
        <w:numPr>
          <w:ilvl w:val="0"/>
          <w:numId w:val="2"/>
        </w:numPr>
        <w:spacing w:before="120" w:after="120" w:line="240" w:lineRule="auto"/>
        <w:rPr>
          <w:rFonts w:eastAsia="Times New Roman" w:cstheme="minorHAnsi"/>
          <w:sz w:val="28"/>
          <w:szCs w:val="28"/>
        </w:rPr>
      </w:pPr>
      <w:r w:rsidRPr="00BF7ADA">
        <w:rPr>
          <w:rFonts w:eastAsia="Times New Roman" w:cstheme="minorHAnsi"/>
          <w:sz w:val="28"/>
          <w:szCs w:val="28"/>
        </w:rPr>
        <w:t>Risk assessments may need to be changed for some individuals, such as a pregnant woman, or staff with an existing or previous injury or impairment that may affect their capacity to lift or move items.</w:t>
      </w:r>
    </w:p>
    <w:p w:rsidR="00764D3D" w:rsidRPr="00BF7ADA" w:rsidRDefault="00764D3D" w:rsidP="007511EE">
      <w:pPr>
        <w:numPr>
          <w:ilvl w:val="0"/>
          <w:numId w:val="2"/>
        </w:numPr>
        <w:spacing w:before="120" w:after="120" w:line="240" w:lineRule="auto"/>
        <w:rPr>
          <w:rFonts w:eastAsia="Times New Roman" w:cstheme="minorHAnsi"/>
          <w:sz w:val="28"/>
          <w:szCs w:val="28"/>
        </w:rPr>
      </w:pPr>
      <w:r w:rsidRPr="00BF7ADA">
        <w:rPr>
          <w:rFonts w:eastAsia="Times New Roman" w:cstheme="minorHAnsi"/>
          <w:sz w:val="28"/>
          <w:szCs w:val="28"/>
        </w:rPr>
        <w:t>Risk assessment is carried out of the environment in which the lifting is done. Features such as uneven floor surfaces, stairs, etc. add to the general risk and need to be taken into consideration.</w:t>
      </w:r>
    </w:p>
    <w:p w:rsidR="00764D3D" w:rsidRDefault="00764D3D" w:rsidP="007511EE">
      <w:pPr>
        <w:numPr>
          <w:ilvl w:val="0"/>
          <w:numId w:val="2"/>
        </w:numPr>
        <w:spacing w:before="120" w:after="120" w:line="240" w:lineRule="auto"/>
        <w:rPr>
          <w:rFonts w:eastAsia="Times New Roman" w:cstheme="minorHAnsi"/>
          <w:sz w:val="28"/>
          <w:szCs w:val="28"/>
        </w:rPr>
      </w:pPr>
      <w:r w:rsidRPr="00BF7ADA">
        <w:rPr>
          <w:rFonts w:eastAsia="Times New Roman" w:cstheme="minorHAnsi"/>
          <w:sz w:val="28"/>
          <w:szCs w:val="28"/>
        </w:rPr>
        <w:t>The setting manager ensures that they and their staff are trained to lift and move heavy objects and unstable loads correctly. Babies and young children are also heavy and need to be lifted and carried carefully and correctly.</w:t>
      </w:r>
    </w:p>
    <w:p w:rsidR="007511EE" w:rsidRPr="00BF7ADA" w:rsidRDefault="007511EE" w:rsidP="007511EE">
      <w:pPr>
        <w:spacing w:before="120" w:after="120" w:line="240" w:lineRule="auto"/>
        <w:ind w:left="360"/>
        <w:rPr>
          <w:rFonts w:eastAsia="Times New Roman" w:cstheme="minorHAnsi"/>
          <w:sz w:val="28"/>
          <w:szCs w:val="28"/>
        </w:rPr>
      </w:pPr>
    </w:p>
    <w:p w:rsidR="00764D3D" w:rsidRPr="00BF7ADA" w:rsidRDefault="00764D3D" w:rsidP="007511EE">
      <w:pPr>
        <w:spacing w:before="120" w:after="120" w:line="240" w:lineRule="auto"/>
        <w:rPr>
          <w:rFonts w:eastAsia="Times New Roman" w:cstheme="minorHAnsi"/>
          <w:b/>
          <w:sz w:val="28"/>
          <w:szCs w:val="28"/>
        </w:rPr>
      </w:pPr>
      <w:r w:rsidRPr="00BF7ADA">
        <w:rPr>
          <w:rFonts w:eastAsia="Times New Roman" w:cstheme="minorHAnsi"/>
          <w:b/>
          <w:sz w:val="28"/>
          <w:szCs w:val="28"/>
        </w:rPr>
        <w:t>Guidelines:</w:t>
      </w:r>
    </w:p>
    <w:p w:rsidR="00764D3D" w:rsidRPr="00BF7ADA" w:rsidRDefault="00764D3D" w:rsidP="007511EE">
      <w:pPr>
        <w:numPr>
          <w:ilvl w:val="0"/>
          <w:numId w:val="3"/>
        </w:numPr>
        <w:spacing w:before="120" w:after="120" w:line="240" w:lineRule="auto"/>
        <w:rPr>
          <w:rFonts w:eastAsia="Times New Roman" w:cstheme="minorHAnsi"/>
          <w:bCs/>
          <w:sz w:val="28"/>
          <w:szCs w:val="28"/>
        </w:rPr>
      </w:pPr>
      <w:r w:rsidRPr="00BF7ADA">
        <w:rPr>
          <w:rFonts w:eastAsia="Times New Roman" w:cstheme="minorHAnsi"/>
          <w:bCs/>
          <w:sz w:val="28"/>
          <w:szCs w:val="28"/>
        </w:rPr>
        <w:t>Do not lift heavy objects alone. Seek help from a colleague.</w:t>
      </w:r>
    </w:p>
    <w:p w:rsidR="00764D3D" w:rsidRPr="00BF7ADA" w:rsidRDefault="00764D3D" w:rsidP="007511EE">
      <w:pPr>
        <w:numPr>
          <w:ilvl w:val="0"/>
          <w:numId w:val="3"/>
        </w:numPr>
        <w:spacing w:before="120" w:after="120" w:line="240" w:lineRule="auto"/>
        <w:rPr>
          <w:rFonts w:eastAsia="Times New Roman" w:cstheme="minorHAnsi"/>
          <w:bCs/>
          <w:sz w:val="28"/>
          <w:szCs w:val="28"/>
        </w:rPr>
      </w:pPr>
      <w:r w:rsidRPr="00BF7ADA">
        <w:rPr>
          <w:rFonts w:eastAsia="Times New Roman" w:cstheme="minorHAnsi"/>
          <w:bCs/>
          <w:sz w:val="28"/>
          <w:szCs w:val="28"/>
        </w:rPr>
        <w:t>Bend from the knees rather than the back.</w:t>
      </w:r>
    </w:p>
    <w:p w:rsidR="00764D3D" w:rsidRPr="00BF7ADA" w:rsidRDefault="00764D3D" w:rsidP="007511EE">
      <w:pPr>
        <w:numPr>
          <w:ilvl w:val="0"/>
          <w:numId w:val="3"/>
        </w:numPr>
        <w:spacing w:before="120" w:after="120" w:line="240" w:lineRule="auto"/>
        <w:rPr>
          <w:rFonts w:eastAsia="Times New Roman" w:cstheme="minorHAnsi"/>
          <w:bCs/>
          <w:sz w:val="28"/>
          <w:szCs w:val="28"/>
        </w:rPr>
      </w:pPr>
      <w:r w:rsidRPr="00BF7ADA">
        <w:rPr>
          <w:rFonts w:eastAsia="Times New Roman" w:cstheme="minorHAnsi"/>
          <w:bCs/>
          <w:sz w:val="28"/>
          <w:szCs w:val="28"/>
        </w:rPr>
        <w:t>Do not lift very heavy objects, even with others, that are beyond your strength.</w:t>
      </w:r>
    </w:p>
    <w:p w:rsidR="00764D3D" w:rsidRPr="00BF7ADA" w:rsidRDefault="00764D3D" w:rsidP="007511EE">
      <w:pPr>
        <w:numPr>
          <w:ilvl w:val="0"/>
          <w:numId w:val="3"/>
        </w:numPr>
        <w:spacing w:before="120" w:after="120" w:line="240" w:lineRule="auto"/>
        <w:rPr>
          <w:rFonts w:eastAsia="Times New Roman" w:cstheme="minorHAnsi"/>
          <w:bCs/>
          <w:sz w:val="28"/>
          <w:szCs w:val="28"/>
        </w:rPr>
      </w:pPr>
      <w:r w:rsidRPr="00BF7ADA">
        <w:rPr>
          <w:rFonts w:eastAsia="Times New Roman" w:cstheme="minorHAnsi"/>
          <w:bCs/>
          <w:sz w:val="28"/>
          <w:szCs w:val="28"/>
        </w:rPr>
        <w:lastRenderedPageBreak/>
        <w:t>Use trolleys for heavy items that must be carried or moved on a regular basis.</w:t>
      </w:r>
    </w:p>
    <w:p w:rsidR="00764D3D" w:rsidRPr="00BF7ADA" w:rsidRDefault="00764D3D" w:rsidP="007511EE">
      <w:pPr>
        <w:numPr>
          <w:ilvl w:val="0"/>
          <w:numId w:val="3"/>
        </w:numPr>
        <w:spacing w:before="120" w:after="120" w:line="240" w:lineRule="auto"/>
        <w:rPr>
          <w:rFonts w:eastAsia="Times New Roman" w:cstheme="minorHAnsi"/>
          <w:bCs/>
          <w:sz w:val="28"/>
          <w:szCs w:val="28"/>
        </w:rPr>
      </w:pPr>
      <w:r w:rsidRPr="00BF7ADA">
        <w:rPr>
          <w:rFonts w:eastAsia="Times New Roman" w:cstheme="minorHAnsi"/>
          <w:bCs/>
          <w:sz w:val="28"/>
          <w:szCs w:val="28"/>
        </w:rPr>
        <w:t>Items should not be lifted onto, or from, storage areas above head height.</w:t>
      </w:r>
    </w:p>
    <w:p w:rsidR="00764D3D" w:rsidRPr="00BF7ADA" w:rsidRDefault="00764D3D" w:rsidP="007511EE">
      <w:pPr>
        <w:numPr>
          <w:ilvl w:val="0"/>
          <w:numId w:val="3"/>
        </w:numPr>
        <w:spacing w:before="120" w:after="120" w:line="240" w:lineRule="auto"/>
        <w:rPr>
          <w:rFonts w:eastAsia="Times New Roman" w:cstheme="minorHAnsi"/>
          <w:bCs/>
          <w:sz w:val="28"/>
          <w:szCs w:val="28"/>
        </w:rPr>
      </w:pPr>
      <w:r w:rsidRPr="00BF7ADA">
        <w:rPr>
          <w:rFonts w:eastAsia="Times New Roman" w:cstheme="minorHAnsi"/>
          <w:bCs/>
          <w:sz w:val="28"/>
          <w:szCs w:val="28"/>
        </w:rPr>
        <w:t>Do not stand on objects, other than proper height steps, to reach high objects and never try to over-reach.</w:t>
      </w:r>
    </w:p>
    <w:p w:rsidR="00764D3D" w:rsidRPr="00BF7ADA" w:rsidRDefault="00764D3D" w:rsidP="007511EE">
      <w:pPr>
        <w:numPr>
          <w:ilvl w:val="0"/>
          <w:numId w:val="3"/>
        </w:numPr>
        <w:spacing w:before="120" w:after="120" w:line="240" w:lineRule="auto"/>
        <w:rPr>
          <w:rFonts w:eastAsia="Times New Roman" w:cstheme="minorHAnsi"/>
          <w:bCs/>
          <w:sz w:val="28"/>
          <w:szCs w:val="28"/>
        </w:rPr>
      </w:pPr>
      <w:r w:rsidRPr="00BF7ADA">
        <w:rPr>
          <w:rFonts w:eastAsia="Times New Roman" w:cstheme="minorHAnsi"/>
          <w:bCs/>
          <w:sz w:val="28"/>
          <w:szCs w:val="28"/>
        </w:rPr>
        <w:t>Push rather than pull heavy objects.</w:t>
      </w:r>
    </w:p>
    <w:p w:rsidR="00764D3D" w:rsidRPr="00BF7ADA" w:rsidRDefault="00764D3D" w:rsidP="007511EE">
      <w:pPr>
        <w:numPr>
          <w:ilvl w:val="0"/>
          <w:numId w:val="3"/>
        </w:numPr>
        <w:spacing w:before="120" w:after="120" w:line="240" w:lineRule="auto"/>
        <w:rPr>
          <w:rFonts w:eastAsia="Times New Roman" w:cstheme="minorHAnsi"/>
          <w:bCs/>
          <w:sz w:val="28"/>
          <w:szCs w:val="28"/>
        </w:rPr>
      </w:pPr>
      <w:r w:rsidRPr="00BF7ADA">
        <w:rPr>
          <w:rFonts w:eastAsia="Times New Roman" w:cstheme="minorHAnsi"/>
          <w:bCs/>
          <w:sz w:val="28"/>
          <w:szCs w:val="28"/>
        </w:rPr>
        <w:t>Do not carry heavy objects up or down stairs; or carry large objects that may block your view of the stairs.</w:t>
      </w:r>
    </w:p>
    <w:p w:rsidR="00764D3D" w:rsidRPr="00BF7ADA" w:rsidRDefault="00764D3D" w:rsidP="007511EE">
      <w:pPr>
        <w:numPr>
          <w:ilvl w:val="0"/>
          <w:numId w:val="3"/>
        </w:numPr>
        <w:spacing w:before="120" w:after="120" w:line="240" w:lineRule="auto"/>
        <w:rPr>
          <w:rFonts w:eastAsia="Times New Roman" w:cstheme="minorHAnsi"/>
          <w:bCs/>
          <w:sz w:val="28"/>
          <w:szCs w:val="28"/>
        </w:rPr>
      </w:pPr>
      <w:r w:rsidRPr="00BF7ADA">
        <w:rPr>
          <w:rFonts w:eastAsia="Times New Roman" w:cstheme="minorHAnsi"/>
          <w:bCs/>
          <w:sz w:val="28"/>
          <w:szCs w:val="28"/>
        </w:rPr>
        <w:t>Do not hold babies by standing and resting them on your hips.</w:t>
      </w:r>
    </w:p>
    <w:p w:rsidR="00764D3D" w:rsidRPr="00BF7ADA" w:rsidRDefault="00764D3D" w:rsidP="007511EE">
      <w:pPr>
        <w:spacing w:before="120" w:after="120" w:line="240" w:lineRule="auto"/>
        <w:rPr>
          <w:rFonts w:eastAsia="Times New Roman" w:cstheme="minorHAnsi"/>
          <w:sz w:val="28"/>
          <w:szCs w:val="28"/>
        </w:rPr>
      </w:pPr>
      <w:r w:rsidRPr="00BF7ADA">
        <w:rPr>
          <w:rFonts w:eastAsia="Times New Roman" w:cstheme="minorHAnsi"/>
          <w:sz w:val="28"/>
          <w:szCs w:val="28"/>
        </w:rPr>
        <w:t xml:space="preserve">Please note this is not an exhaustive list. </w:t>
      </w:r>
    </w:p>
    <w:p w:rsidR="00764D3D" w:rsidRPr="00BF7ADA" w:rsidRDefault="00764D3D" w:rsidP="007511EE">
      <w:pPr>
        <w:numPr>
          <w:ilvl w:val="0"/>
          <w:numId w:val="2"/>
        </w:numPr>
        <w:spacing w:before="120" w:after="120" w:line="240" w:lineRule="auto"/>
        <w:ind w:left="357" w:hanging="357"/>
        <w:rPr>
          <w:rFonts w:eastAsia="Times New Roman" w:cstheme="minorHAnsi"/>
          <w:b/>
          <w:sz w:val="28"/>
          <w:szCs w:val="28"/>
        </w:rPr>
      </w:pPr>
      <w:r w:rsidRPr="00BF7ADA">
        <w:rPr>
          <w:rFonts w:eastAsia="Times New Roman" w:cstheme="minorHAnsi"/>
          <w:sz w:val="28"/>
          <w:szCs w:val="28"/>
        </w:rPr>
        <w:t>Managers are responsible for carrying out risk assessment for manual handling operations, which includes lifting/carrying children and lifting/carrying furniture or equipment.</w:t>
      </w:r>
    </w:p>
    <w:p w:rsidR="00BF7ADA" w:rsidRDefault="00BF7ADA" w:rsidP="00BF7ADA">
      <w:pPr>
        <w:spacing w:before="120" w:after="120" w:line="360" w:lineRule="auto"/>
        <w:rPr>
          <w:rFonts w:eastAsia="Times New Roman" w:cstheme="minorHAnsi"/>
          <w:sz w:val="28"/>
          <w:szCs w:val="28"/>
        </w:rPr>
      </w:pPr>
    </w:p>
    <w:p w:rsidR="00BF7ADA" w:rsidRDefault="00BF7ADA" w:rsidP="00BF7ADA">
      <w:pPr>
        <w:spacing w:before="120" w:after="120" w:line="360" w:lineRule="auto"/>
        <w:rPr>
          <w:rFonts w:eastAsia="Times New Roman" w:cstheme="minorHAnsi"/>
          <w:sz w:val="28"/>
          <w:szCs w:val="28"/>
        </w:rPr>
      </w:pPr>
    </w:p>
    <w:p w:rsidR="00BF7ADA" w:rsidRPr="00DB0AB3" w:rsidRDefault="00BF7ADA" w:rsidP="00BF7ADA">
      <w:pPr>
        <w:tabs>
          <w:tab w:val="left" w:pos="6714"/>
        </w:tabs>
        <w:spacing w:line="360" w:lineRule="auto"/>
        <w:rPr>
          <w:b/>
          <w:sz w:val="32"/>
          <w:szCs w:val="32"/>
        </w:rPr>
      </w:pPr>
      <w:r w:rsidRPr="00DB0AB3">
        <w:rPr>
          <w:b/>
          <w:sz w:val="32"/>
          <w:szCs w:val="32"/>
        </w:rPr>
        <w:t xml:space="preserve">THIS POLICY WAS ADOPTED AT A MEETING OF </w:t>
      </w:r>
      <w:r>
        <w:rPr>
          <w:b/>
          <w:sz w:val="32"/>
          <w:szCs w:val="32"/>
        </w:rPr>
        <w:tab/>
      </w:r>
    </w:p>
    <w:p w:rsidR="00BF7ADA" w:rsidRPr="00DB0AB3" w:rsidRDefault="00BF7ADA" w:rsidP="00BF7ADA">
      <w:pPr>
        <w:spacing w:line="360" w:lineRule="auto"/>
        <w:rPr>
          <w:b/>
          <w:sz w:val="32"/>
          <w:szCs w:val="32"/>
        </w:rPr>
      </w:pPr>
      <w:r w:rsidRPr="00DB0AB3">
        <w:rPr>
          <w:b/>
          <w:sz w:val="32"/>
          <w:szCs w:val="32"/>
        </w:rPr>
        <w:t>THE PRESCHOOL HELD ON (DATE) ....................................................</w:t>
      </w:r>
    </w:p>
    <w:p w:rsidR="00BF7ADA" w:rsidRPr="00DB0AB3" w:rsidRDefault="00BF7ADA" w:rsidP="00BF7ADA">
      <w:pPr>
        <w:spacing w:line="360" w:lineRule="auto"/>
        <w:rPr>
          <w:b/>
          <w:sz w:val="32"/>
          <w:szCs w:val="32"/>
        </w:rPr>
      </w:pPr>
    </w:p>
    <w:p w:rsidR="00D27C04" w:rsidRPr="00BF7ADA" w:rsidRDefault="00BF7ADA" w:rsidP="00BF7ADA">
      <w:pPr>
        <w:pStyle w:val="ListParagraph"/>
        <w:spacing w:line="360" w:lineRule="auto"/>
        <w:ind w:left="0"/>
        <w:rPr>
          <w:sz w:val="28"/>
          <w:szCs w:val="28"/>
        </w:rPr>
      </w:pPr>
      <w:r w:rsidRPr="00DB0AB3">
        <w:rPr>
          <w:b/>
          <w:sz w:val="32"/>
          <w:szCs w:val="32"/>
        </w:rPr>
        <w:t>SIGNED ON BEHALF OF THE PRESCHOOL..</w:t>
      </w:r>
      <w:r>
        <w:rPr>
          <w:b/>
          <w:sz w:val="32"/>
          <w:szCs w:val="32"/>
        </w:rPr>
        <w:t>............................</w:t>
      </w:r>
      <w:r w:rsidRPr="00DB0AB3">
        <w:rPr>
          <w:b/>
          <w:sz w:val="32"/>
          <w:szCs w:val="32"/>
        </w:rPr>
        <w:t>...........</w:t>
      </w:r>
      <w:r>
        <w:rPr>
          <w:b/>
          <w:sz w:val="32"/>
          <w:szCs w:val="32"/>
        </w:rPr>
        <w:t>.</w:t>
      </w:r>
      <w:r w:rsidR="00966FA7">
        <w:rPr>
          <w:sz w:val="28"/>
          <w:szCs w:val="28"/>
          <w:lang w:val="en-US"/>
        </w:rPr>
        <w:tab/>
      </w:r>
      <w:r w:rsidR="00966FA7">
        <w:rPr>
          <w:sz w:val="28"/>
          <w:szCs w:val="28"/>
          <w:lang w:val="en-US"/>
        </w:rPr>
        <w:tab/>
      </w:r>
      <w:r w:rsidR="00966FA7">
        <w:rPr>
          <w:sz w:val="28"/>
          <w:szCs w:val="28"/>
          <w:lang w:val="en-US"/>
        </w:rPr>
        <w:tab/>
      </w:r>
    </w:p>
    <w:sectPr w:rsidR="00D27C04" w:rsidRPr="00BF7ADA" w:rsidSect="00D27C0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5CC" w:rsidRDefault="003055CC" w:rsidP="000A44BD">
      <w:pPr>
        <w:spacing w:after="0" w:line="240" w:lineRule="auto"/>
      </w:pPr>
      <w:r>
        <w:separator/>
      </w:r>
    </w:p>
  </w:endnote>
  <w:endnote w:type="continuationSeparator" w:id="0">
    <w:p w:rsidR="003055CC" w:rsidRDefault="003055CC" w:rsidP="000A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553182"/>
      <w:docPartObj>
        <w:docPartGallery w:val="Page Numbers (Bottom of Page)"/>
        <w:docPartUnique/>
      </w:docPartObj>
    </w:sdtPr>
    <w:sdtEndPr>
      <w:rPr>
        <w:noProof/>
      </w:rPr>
    </w:sdtEndPr>
    <w:sdtContent>
      <w:p w:rsidR="007511EE" w:rsidRDefault="007511EE">
        <w:pPr>
          <w:pStyle w:val="Footer"/>
          <w:jc w:val="right"/>
          <w:rPr>
            <w:noProof/>
          </w:rPr>
        </w:pPr>
        <w:r>
          <w:fldChar w:fldCharType="begin"/>
        </w:r>
        <w:r>
          <w:instrText xml:space="preserve"> PAGE   \* MERGEFORMAT </w:instrText>
        </w:r>
        <w:r>
          <w:fldChar w:fldCharType="separate"/>
        </w:r>
        <w:r>
          <w:rPr>
            <w:noProof/>
          </w:rPr>
          <w:t>1</w:t>
        </w:r>
        <w:r>
          <w:rPr>
            <w:noProof/>
          </w:rPr>
          <w:fldChar w:fldCharType="end"/>
        </w:r>
      </w:p>
      <w:p w:rsidR="007511EE" w:rsidRDefault="007511EE">
        <w:pPr>
          <w:pStyle w:val="Footer"/>
          <w:jc w:val="right"/>
        </w:pPr>
      </w:p>
    </w:sdtContent>
  </w:sdt>
  <w:p w:rsidR="007511EE" w:rsidRDefault="007511EE">
    <w:pPr>
      <w:pStyle w:val="Footer"/>
    </w:pPr>
    <w:r>
      <w:t>Manual handling policy 19.6.25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5CC" w:rsidRDefault="003055CC" w:rsidP="000A44BD">
      <w:pPr>
        <w:spacing w:after="0" w:line="240" w:lineRule="auto"/>
      </w:pPr>
      <w:r>
        <w:separator/>
      </w:r>
    </w:p>
  </w:footnote>
  <w:footnote w:type="continuationSeparator" w:id="0">
    <w:p w:rsidR="003055CC" w:rsidRDefault="003055CC" w:rsidP="000A4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937FE8"/>
    <w:multiLevelType w:val="hybridMultilevel"/>
    <w:tmpl w:val="60D8DD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95"/>
    <w:rsid w:val="0009696D"/>
    <w:rsid w:val="000A44BD"/>
    <w:rsid w:val="000F475D"/>
    <w:rsid w:val="00267A6B"/>
    <w:rsid w:val="00294716"/>
    <w:rsid w:val="002B4318"/>
    <w:rsid w:val="003055CC"/>
    <w:rsid w:val="00327D4B"/>
    <w:rsid w:val="00395F95"/>
    <w:rsid w:val="004560DB"/>
    <w:rsid w:val="00466630"/>
    <w:rsid w:val="00466DD5"/>
    <w:rsid w:val="004F4747"/>
    <w:rsid w:val="004F7070"/>
    <w:rsid w:val="0052258A"/>
    <w:rsid w:val="00552034"/>
    <w:rsid w:val="00575B8D"/>
    <w:rsid w:val="005D10D3"/>
    <w:rsid w:val="00602BE0"/>
    <w:rsid w:val="00626EA9"/>
    <w:rsid w:val="0066786E"/>
    <w:rsid w:val="0069798E"/>
    <w:rsid w:val="006B6B41"/>
    <w:rsid w:val="00730DD0"/>
    <w:rsid w:val="007511EE"/>
    <w:rsid w:val="00764D3D"/>
    <w:rsid w:val="0080178A"/>
    <w:rsid w:val="008965CA"/>
    <w:rsid w:val="008D3001"/>
    <w:rsid w:val="009072A2"/>
    <w:rsid w:val="009176D8"/>
    <w:rsid w:val="00924B89"/>
    <w:rsid w:val="00966FA7"/>
    <w:rsid w:val="009C4B4D"/>
    <w:rsid w:val="00A24D4B"/>
    <w:rsid w:val="00A33099"/>
    <w:rsid w:val="00A607D0"/>
    <w:rsid w:val="00A90EE6"/>
    <w:rsid w:val="00AC07FE"/>
    <w:rsid w:val="00B2323E"/>
    <w:rsid w:val="00B57CC8"/>
    <w:rsid w:val="00B73EA5"/>
    <w:rsid w:val="00BA2AEE"/>
    <w:rsid w:val="00BF7ADA"/>
    <w:rsid w:val="00C14D70"/>
    <w:rsid w:val="00C43709"/>
    <w:rsid w:val="00CA7F5E"/>
    <w:rsid w:val="00CD11F0"/>
    <w:rsid w:val="00D27C04"/>
    <w:rsid w:val="00D55DE1"/>
    <w:rsid w:val="00D5622B"/>
    <w:rsid w:val="00D82C8F"/>
    <w:rsid w:val="00DC11CA"/>
    <w:rsid w:val="00E06191"/>
    <w:rsid w:val="00E97C34"/>
    <w:rsid w:val="00EC0AED"/>
    <w:rsid w:val="00F12D26"/>
    <w:rsid w:val="00F54C7A"/>
    <w:rsid w:val="00F65111"/>
    <w:rsid w:val="00FC2DEC"/>
    <w:rsid w:val="00FC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6430D7-370F-487E-8128-46C5F76E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F95"/>
    <w:rPr>
      <w:rFonts w:ascii="Tahoma" w:hAnsi="Tahoma" w:cs="Tahoma"/>
      <w:sz w:val="16"/>
      <w:szCs w:val="16"/>
    </w:rPr>
  </w:style>
  <w:style w:type="paragraph" w:styleId="Header">
    <w:name w:val="header"/>
    <w:basedOn w:val="Normal"/>
    <w:link w:val="HeaderChar"/>
    <w:uiPriority w:val="99"/>
    <w:unhideWhenUsed/>
    <w:rsid w:val="000A4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4BD"/>
  </w:style>
  <w:style w:type="paragraph" w:styleId="Footer">
    <w:name w:val="footer"/>
    <w:basedOn w:val="Normal"/>
    <w:link w:val="FooterChar"/>
    <w:uiPriority w:val="99"/>
    <w:unhideWhenUsed/>
    <w:rsid w:val="000A4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4BD"/>
  </w:style>
  <w:style w:type="character" w:styleId="Hyperlink">
    <w:name w:val="Hyperlink"/>
    <w:basedOn w:val="DefaultParagraphFont"/>
    <w:uiPriority w:val="99"/>
    <w:unhideWhenUsed/>
    <w:rsid w:val="0052258A"/>
    <w:rPr>
      <w:color w:val="0000FF" w:themeColor="hyperlink"/>
      <w:u w:val="single"/>
    </w:rPr>
  </w:style>
  <w:style w:type="paragraph" w:styleId="ListParagraph">
    <w:name w:val="List Paragraph"/>
    <w:basedOn w:val="Normal"/>
    <w:uiPriority w:val="34"/>
    <w:qFormat/>
    <w:rsid w:val="00C14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F3"/>
    <w:rsid w:val="0053572F"/>
    <w:rsid w:val="00760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DD6D36645149B9AD6E17B775C8A2E4">
    <w:name w:val="F2DD6D36645149B9AD6E17B775C8A2E4"/>
    <w:rsid w:val="00760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3</cp:revision>
  <cp:lastPrinted>2025-06-19T09:07:00Z</cp:lastPrinted>
  <dcterms:created xsi:type="dcterms:W3CDTF">2025-06-18T08:52:00Z</dcterms:created>
  <dcterms:modified xsi:type="dcterms:W3CDTF">2025-06-19T09:07:00Z</dcterms:modified>
</cp:coreProperties>
</file>